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 к рабочей программе по географии (ФГОС)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9 класс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основного общего образования география — единственный школьный предмет,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одновременно охватывает многие аспекты как естественного, так и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гуманитарно-общественного научного знания. Это позволяет формировать у учащихся: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комплексное представление о географической среде как среде обитания (жизненном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пространстве) человечества посредством знакомства с особенностями жизни и хозяйства людей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разных географических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целостное восприятие мира не в виде набора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обособленных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природных и общественных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компонентов, а в виде взаимосвязанной иерархии целостных природно-общественных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территориальных систем, формирующихся и развивающихся по определенным законам.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курс географии призван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изучения географии в основной школе являются: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системы географических знаний как компонента научной картины мира;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познание на конкретных примерах многообразия современного географического пространства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разных его уровнях (от локального до глобального), что позволяет сформировать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географическую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картину мира;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познание характера, сущности и динамики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природных, экологических, социально-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экономических, геополитических и иных процессов, происходящих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географическом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и мира;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главных особенностей взаимодействия природы и общества на современном этапе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развития, значения охраны окружающей среды и рационального природопользования,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стратегии устойчивого развития в масштабах России и мира;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понимание закономерностей размещения населения и территориальной организации хозяйства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с природными, социально-экономическими и экологическими факторами, зависимости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 адаптации и здоровья человека от географических условий проживания;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глубокое и всестороннее изучение географии России, включая различные виды ее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географического положения, природу, население, хозяйство, регионы, особенности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природопользования в их взаимозависимости;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выработка у обучающихся понимания общественной потребности в географических знаниях, а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формирование у них отношения к географии как возможной области будущей практической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навыков и умений безопасного и экологически целесообразного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окружающей среде.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в основной школе — учебный предмет, формирующий у учащихся систему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комплексных социально ориентированных знаний о Земле как о планете людей, закономерностях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природы,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населения и хозяйства, об особенностях, о динамике и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следствиях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главных природных, экологических, социально-экономических и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иных процессов, протекающих в географическом пространстве, проблемах взаимодействия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 и природы, об адаптации человека к географическим условиям проживания, о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устойчивому развитию территорий.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содержания учебного предмета положено изучение географической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и деятельности человека и общества.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географического образования в основной школе формирует у школьников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основ географического пространства на местном, региональном и глобальном уровнях, а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умения правильно ориентироваться в пространстве. В этой связи рабочая программа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содержит рекомендации к структуре национально-регионального компонента по географии своего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края, области, района, региона. Включение этих рекомендаций в примерную программу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связано с тем, что изучение малой родины, ее географических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особенностей, активная и осознанная познавательная, творческая и практическая деятельность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окружающей среде являются необходимыми условиями изучения географии своей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в целом.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общеземлеведческих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страноведческих основ учебного предмета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позволяет организовать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освоению, изменению и преобразованию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окружающей среды на основе идеи разумного, гармонического взаимодействия природы и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общества, социальной ответственности каждого человека за сохранение жизни на Земле, в то же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формирует бережное отношение к природным богатствам, истории и культуре своего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Отечества.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географии на ступени основного общего образования направлен на формирование у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представлений о специфике природы, населения и хозяйства на различных уровнях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познания. Отбор содержания проведен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должны освоить содержание, значимое для формирования познавательной,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нравственной и эстетической культуры, сохранения окружающей среды и собственного здоровья;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повседневной жизни и практической деятельности. Рабочая программа по географии строится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следующих содержательных линий: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многообразие природы и хозяйственной деятельности человека;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социальная сущность человека;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уровневая организация природы, населения и хозяйства.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структурировано по пяти курсам: «Введение в географию»,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география», «Материки и океаны», «Физическая география России», «Население и хозяйство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России».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«Введение в географию» </w:t>
      </w:r>
      <w:r>
        <w:rPr>
          <w:rFonts w:ascii="Times New Roman" w:hAnsi="Times New Roman" w:cs="Times New Roman"/>
          <w:sz w:val="24"/>
          <w:szCs w:val="24"/>
        </w:rPr>
        <w:t>освещает географические темы, которые помогут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школьникам познакомиться с географией как наукой, узнать об истории географических открытий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освоения территории Земли. Материалы курса позволяют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общие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материках и океанах нашей планеты.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«Физическая география» </w:t>
      </w:r>
      <w:r>
        <w:rPr>
          <w:rFonts w:ascii="Times New Roman" w:hAnsi="Times New Roman" w:cs="Times New Roman"/>
          <w:sz w:val="24"/>
          <w:szCs w:val="24"/>
        </w:rPr>
        <w:t xml:space="preserve">происходит знакомство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основными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понятиями и закономерностями физической географии. Объясняются строение и процессы,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происходящие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литосфере, атмосфере, гидросфере и биосфере. Раскрывается взаимосвязь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различными оболочками Земли.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«Материки и океаны» </w:t>
      </w:r>
      <w:r>
        <w:rPr>
          <w:rFonts w:ascii="Times New Roman" w:hAnsi="Times New Roman" w:cs="Times New Roman"/>
          <w:sz w:val="24"/>
          <w:szCs w:val="24"/>
        </w:rPr>
        <w:t>раскрывает общегеографические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закономерности и формирует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о разнообразии природы Земли в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отдельных ее территорий. Курс основан на классической школьной программе материков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океанов,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наполнена новым содержанием. В курсе две содержательные линии.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«Физическая география России» </w:t>
      </w:r>
      <w:r>
        <w:rPr>
          <w:rFonts w:ascii="Times New Roman" w:hAnsi="Times New Roman" w:cs="Times New Roman"/>
          <w:sz w:val="24"/>
          <w:szCs w:val="24"/>
        </w:rPr>
        <w:t>посвящен изучению природы Россию. Разделы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курса знакомят обучающихся с особенностями источников географической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территории России на карте мира, с особенностями освоения и изучения территории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страны, с особенностями природы, с крупными природными районами.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«Население и хозяйство России» </w:t>
      </w:r>
      <w:r>
        <w:rPr>
          <w:rFonts w:ascii="Times New Roman" w:hAnsi="Times New Roman" w:cs="Times New Roman"/>
          <w:sz w:val="24"/>
          <w:szCs w:val="24"/>
        </w:rPr>
        <w:t xml:space="preserve">происходит знакомство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развитием и территориальной организацией населения и хозяйства Российской Федерации.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курса раскрывают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специфику географического положения нашей страны,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природы и общества, специфику населения, отраслевую структуру хозяйства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страны, а также особенности крупных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построена на основе фундаментального ядра содержания основного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образования, требований к результатам освоения основной образовательной программы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образования, требований к структуре основной образовательной программы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стандарте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а также Концепции духовно нравственного развития и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гражданина России.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Базисного 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Российской Федерации. Федеральный базисный учебный план отводит на изучение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предмета "География" в 5-6 классе 1 час в неделю, в объеме не менее 68 часов, по 34 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классе, в 7-9 классах 2 часа в неделю, в объеме не менее 204 часов, по 68 часов в каждом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свою очередь, содержание курса географии в основной школе является базой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общих географических закономерностей, теорий, законов, гипотез в старшей школе.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содержание курса в основной школе представляет собой базовое звено в системе</w:t>
      </w:r>
    </w:p>
    <w:p w:rsidR="00CC6779" w:rsidRDefault="00CC6779" w:rsidP="00CC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непрерывного географического образования и является основой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последующей уровневой и</w:t>
      </w:r>
    </w:p>
    <w:p w:rsidR="00C72AD1" w:rsidRDefault="00CC6779" w:rsidP="00CC6779">
      <w:r>
        <w:rPr>
          <w:rFonts w:ascii="Times New Roman" w:hAnsi="Times New Roman" w:cs="Times New Roman"/>
          <w:sz w:val="24"/>
          <w:szCs w:val="24"/>
        </w:rPr>
        <w:t>профильной дифференциации.__</w:t>
      </w:r>
      <w:bookmarkStart w:id="0" w:name="_GoBack"/>
      <w:bookmarkEnd w:id="0"/>
    </w:p>
    <w:sectPr w:rsidR="00C7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79"/>
    <w:rsid w:val="00C72AD1"/>
    <w:rsid w:val="00C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2016-03-10T13:00:00Z</dcterms:created>
  <dcterms:modified xsi:type="dcterms:W3CDTF">2016-03-10T13:00:00Z</dcterms:modified>
</cp:coreProperties>
</file>